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E60F0" w14:textId="77777777" w:rsidR="00E9234D" w:rsidRDefault="00592F1F">
      <w:pPr>
        <w:keepNext/>
        <w:keepLines/>
        <w:spacing w:before="240" w:after="0"/>
        <w:jc w:val="center"/>
        <w:outlineLvl w:val="0"/>
        <w:rPr>
          <w:rFonts w:asciiTheme="majorHAnsi" w:eastAsiaTheme="majorEastAsia" w:hAnsiTheme="majorHAnsi" w:cstheme="majorHAnsi"/>
          <w:b/>
          <w:bCs/>
          <w:sz w:val="32"/>
          <w:szCs w:val="32"/>
        </w:rPr>
      </w:pPr>
      <w:r>
        <w:rPr>
          <w:rFonts w:asciiTheme="majorHAnsi" w:eastAsiaTheme="majorEastAsia" w:hAnsiTheme="majorHAnsi" w:cstheme="majorHAnsi"/>
          <w:b/>
          <w:bCs/>
          <w:sz w:val="32"/>
          <w:szCs w:val="32"/>
        </w:rPr>
        <w:t>Korte praktijkevaluatie (KPE)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E9234D" w14:paraId="28711276" w14:textId="77777777">
        <w:tc>
          <w:tcPr>
            <w:tcW w:w="9060" w:type="dxa"/>
          </w:tcPr>
          <w:p w14:paraId="1E39BF6A" w14:textId="77777777" w:rsidR="00E9234D" w:rsidRDefault="00592F1F">
            <w:pPr>
              <w:widowControl w:val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Student</w:t>
            </w:r>
            <w:r>
              <w:rPr>
                <w:rFonts w:asciiTheme="majorHAnsi" w:hAnsiTheme="majorHAnsi" w:cstheme="majorHAnsi"/>
              </w:rPr>
              <w:tab/>
            </w:r>
            <w:r>
              <w:rPr>
                <w:rFonts w:asciiTheme="majorHAnsi" w:hAnsiTheme="majorHAnsi" w:cstheme="majorHAnsi"/>
              </w:rPr>
              <w:tab/>
            </w:r>
            <w:r>
              <w:rPr>
                <w:rFonts w:asciiTheme="majorHAnsi" w:hAnsiTheme="majorHAnsi" w:cstheme="majorHAnsi"/>
              </w:rPr>
              <w:tab/>
              <w:t>:</w:t>
            </w:r>
          </w:p>
        </w:tc>
      </w:tr>
      <w:tr w:rsidR="00E9234D" w14:paraId="23E2B990" w14:textId="77777777">
        <w:tc>
          <w:tcPr>
            <w:tcW w:w="9060" w:type="dxa"/>
          </w:tcPr>
          <w:p w14:paraId="14DE0140" w14:textId="77777777" w:rsidR="00E9234D" w:rsidRDefault="00592F1F">
            <w:pPr>
              <w:widowControl w:val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Werkbegeleider</w:t>
            </w:r>
            <w:r>
              <w:rPr>
                <w:rFonts w:asciiTheme="majorHAnsi" w:hAnsiTheme="majorHAnsi" w:cstheme="majorHAnsi"/>
              </w:rPr>
              <w:tab/>
            </w:r>
            <w:r>
              <w:rPr>
                <w:rFonts w:asciiTheme="majorHAnsi" w:hAnsiTheme="majorHAnsi" w:cstheme="majorHAnsi"/>
              </w:rPr>
              <w:tab/>
              <w:t>:</w:t>
            </w:r>
          </w:p>
        </w:tc>
      </w:tr>
      <w:tr w:rsidR="00E9234D" w14:paraId="23DB01E5" w14:textId="77777777">
        <w:tc>
          <w:tcPr>
            <w:tcW w:w="9060" w:type="dxa"/>
          </w:tcPr>
          <w:p w14:paraId="4BF57D76" w14:textId="77777777" w:rsidR="00E9234D" w:rsidRDefault="00592F1F">
            <w:pPr>
              <w:widowControl w:val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Datum</w:t>
            </w:r>
            <w:r>
              <w:rPr>
                <w:rFonts w:asciiTheme="majorHAnsi" w:hAnsiTheme="majorHAnsi" w:cstheme="majorHAnsi"/>
              </w:rPr>
              <w:tab/>
            </w:r>
            <w:r>
              <w:rPr>
                <w:rFonts w:asciiTheme="majorHAnsi" w:hAnsiTheme="majorHAnsi" w:cstheme="majorHAnsi"/>
              </w:rPr>
              <w:tab/>
            </w:r>
            <w:r>
              <w:rPr>
                <w:rFonts w:asciiTheme="majorHAnsi" w:hAnsiTheme="majorHAnsi" w:cstheme="majorHAnsi"/>
              </w:rPr>
              <w:tab/>
              <w:t>:</w:t>
            </w:r>
          </w:p>
        </w:tc>
      </w:tr>
    </w:tbl>
    <w:p w14:paraId="23E4627E" w14:textId="77777777" w:rsidR="00E9234D" w:rsidRDefault="00E9234D">
      <w:pPr>
        <w:rPr>
          <w:rFonts w:asciiTheme="majorHAnsi" w:hAnsiTheme="majorHAnsi" w:cstheme="majorHAnsi"/>
        </w:rPr>
      </w:pPr>
    </w:p>
    <w:p w14:paraId="0BA34D60" w14:textId="77777777" w:rsidR="00E9234D" w:rsidRPr="00355433" w:rsidRDefault="00592F1F">
      <w:pPr>
        <w:rPr>
          <w:rFonts w:asciiTheme="majorHAnsi" w:hAnsiTheme="majorHAnsi" w:cstheme="majorHAnsi"/>
        </w:rPr>
      </w:pPr>
      <w:r w:rsidRPr="00355433">
        <w:rPr>
          <w:rFonts w:asciiTheme="majorHAnsi" w:hAnsiTheme="majorHAnsi" w:cstheme="majorHAnsi"/>
        </w:rPr>
        <w:t>De KPE heeft betrekking op de volgende EPA: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E9234D" w14:paraId="2CDD195D" w14:textId="77777777">
        <w:tc>
          <w:tcPr>
            <w:tcW w:w="9060" w:type="dxa"/>
          </w:tcPr>
          <w:p w14:paraId="12DC07F0" w14:textId="76FE7003" w:rsidR="00E9234D" w:rsidRDefault="00E9234D">
            <w:pPr>
              <w:widowControl w:val="0"/>
            </w:pPr>
          </w:p>
          <w:p w14:paraId="1A1C0ED7" w14:textId="77777777" w:rsidR="00911F55" w:rsidRDefault="00911F55">
            <w:pPr>
              <w:widowControl w:val="0"/>
            </w:pPr>
          </w:p>
          <w:p w14:paraId="1E292E2C" w14:textId="77777777" w:rsidR="00E9234D" w:rsidRDefault="00E9234D">
            <w:pPr>
              <w:widowControl w:val="0"/>
            </w:pPr>
          </w:p>
        </w:tc>
      </w:tr>
    </w:tbl>
    <w:p w14:paraId="3922D449" w14:textId="77777777" w:rsidR="00E9234D" w:rsidRDefault="00E9234D">
      <w:pPr>
        <w:rPr>
          <w:rFonts w:asciiTheme="majorHAnsi" w:hAnsiTheme="majorHAnsi" w:cstheme="majorHAnsi"/>
          <w:b/>
          <w:bCs/>
        </w:rPr>
      </w:pPr>
    </w:p>
    <w:p w14:paraId="0836C3A6" w14:textId="2FB6B0F7" w:rsidR="00E9234D" w:rsidRPr="00911F55" w:rsidRDefault="00592F1F">
      <w:pPr>
        <w:rPr>
          <w:rFonts w:asciiTheme="majorHAnsi" w:hAnsiTheme="majorHAnsi" w:cstheme="majorHAnsi"/>
        </w:rPr>
      </w:pPr>
      <w:r w:rsidRPr="00911F55">
        <w:rPr>
          <w:rFonts w:asciiTheme="majorHAnsi" w:hAnsiTheme="majorHAnsi" w:cstheme="majorHAnsi"/>
        </w:rPr>
        <w:t>Korte beschrijving van de situatie: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E9234D" w14:paraId="47C17E0A" w14:textId="77777777">
        <w:tc>
          <w:tcPr>
            <w:tcW w:w="9060" w:type="dxa"/>
          </w:tcPr>
          <w:p w14:paraId="37FC6397" w14:textId="77777777" w:rsidR="00E9234D" w:rsidRDefault="00E9234D">
            <w:pPr>
              <w:widowControl w:val="0"/>
              <w:rPr>
                <w:rFonts w:asciiTheme="majorHAnsi" w:hAnsiTheme="majorHAnsi" w:cstheme="majorHAnsi"/>
                <w:b/>
                <w:bCs/>
              </w:rPr>
            </w:pPr>
          </w:p>
          <w:p w14:paraId="688558BE" w14:textId="77777777" w:rsidR="00E9234D" w:rsidRDefault="00E9234D">
            <w:pPr>
              <w:widowControl w:val="0"/>
              <w:rPr>
                <w:rFonts w:asciiTheme="majorHAnsi" w:hAnsiTheme="majorHAnsi" w:cstheme="majorHAnsi"/>
                <w:b/>
                <w:bCs/>
              </w:rPr>
            </w:pPr>
          </w:p>
          <w:p w14:paraId="5EAA5666" w14:textId="77777777" w:rsidR="00E9234D" w:rsidRDefault="00E9234D">
            <w:pPr>
              <w:widowControl w:val="0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460C9924" w14:textId="05327C78" w:rsidR="00E9234D" w:rsidRDefault="00E9234D">
      <w:pPr>
        <w:rPr>
          <w:rFonts w:asciiTheme="majorHAnsi" w:hAnsiTheme="majorHAnsi" w:cstheme="majorHAnsi"/>
          <w:b/>
          <w:bCs/>
        </w:rPr>
      </w:pPr>
    </w:p>
    <w:p w14:paraId="349D6850" w14:textId="75D15D26" w:rsidR="00E9234D" w:rsidRDefault="00E9234D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1FFCAC46" w14:textId="65B9E46E" w:rsidR="00911F55" w:rsidRPr="00355433" w:rsidRDefault="00911F55" w:rsidP="00911F55">
      <w:pPr>
        <w:rPr>
          <w:rFonts w:asciiTheme="majorHAnsi" w:hAnsiTheme="majorHAnsi" w:cstheme="majorHAnsi"/>
        </w:rPr>
      </w:pPr>
      <w:r w:rsidRPr="00355433">
        <w:rPr>
          <w:rFonts w:asciiTheme="majorHAnsi" w:hAnsiTheme="majorHAnsi" w:cstheme="majorHAnsi"/>
        </w:rPr>
        <w:t>Vooraf door student aangegeven punten van aandacht</w:t>
      </w:r>
      <w:r w:rsidR="00355433" w:rsidRPr="00355433">
        <w:rPr>
          <w:rFonts w:asciiTheme="majorHAnsi" w:hAnsiTheme="majorHAnsi" w:cstheme="majorHAnsi"/>
        </w:rPr>
        <w:t>: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911F55" w14:paraId="07AA6452" w14:textId="77777777" w:rsidTr="001E71F5">
        <w:tc>
          <w:tcPr>
            <w:tcW w:w="9060" w:type="dxa"/>
          </w:tcPr>
          <w:p w14:paraId="3B69C795" w14:textId="77777777" w:rsidR="00911F55" w:rsidRDefault="00911F55" w:rsidP="001E71F5">
            <w:pPr>
              <w:widowControl w:val="0"/>
              <w:rPr>
                <w:rFonts w:asciiTheme="majorHAnsi" w:hAnsiTheme="majorHAnsi" w:cstheme="majorHAnsi"/>
              </w:rPr>
            </w:pPr>
          </w:p>
          <w:p w14:paraId="641A63E9" w14:textId="77777777" w:rsidR="00911F55" w:rsidRDefault="00911F55" w:rsidP="001E71F5">
            <w:pPr>
              <w:widowControl w:val="0"/>
              <w:rPr>
                <w:rFonts w:asciiTheme="majorHAnsi" w:hAnsiTheme="majorHAnsi" w:cstheme="majorHAnsi"/>
              </w:rPr>
            </w:pPr>
          </w:p>
          <w:p w14:paraId="6377D81B" w14:textId="77777777" w:rsidR="00911F55" w:rsidRDefault="00911F55" w:rsidP="001E71F5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</w:tbl>
    <w:p w14:paraId="1B9D8126" w14:textId="77777777" w:rsidR="00911F55" w:rsidRDefault="00911F55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65AAE7C9" w14:textId="77777777" w:rsidR="00911F55" w:rsidRDefault="00911F55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15B7A546" w14:textId="04705CF5" w:rsidR="00E9234D" w:rsidRPr="00355433" w:rsidRDefault="00592F1F">
      <w:pPr>
        <w:spacing w:after="0" w:line="240" w:lineRule="auto"/>
        <w:rPr>
          <w:rFonts w:asciiTheme="majorHAnsi" w:hAnsiTheme="majorHAnsi" w:cstheme="majorHAnsi"/>
        </w:rPr>
      </w:pPr>
      <w:r w:rsidRPr="00355433">
        <w:rPr>
          <w:rFonts w:asciiTheme="majorHAnsi" w:hAnsiTheme="majorHAnsi" w:cstheme="majorHAnsi"/>
        </w:rPr>
        <w:t>Op welke CanMEDSsgebieden is de nadruk gelegd bij de observatie?</w:t>
      </w:r>
    </w:p>
    <w:p w14:paraId="414C2A99" w14:textId="77777777" w:rsidR="00E9234D" w:rsidRDefault="00E9234D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6538561E" w14:textId="77777777" w:rsidR="00355433" w:rsidRPr="00460FD9" w:rsidRDefault="00592F1F">
      <w:pPr>
        <w:rPr>
          <w:i/>
          <w:iCs/>
        </w:rPr>
      </w:pPr>
      <w:r>
        <w:rPr>
          <w:b/>
          <w:bCs/>
          <w:i/>
          <w:iCs/>
          <w:sz w:val="20"/>
          <w:szCs w:val="20"/>
        </w:rPr>
        <w:t xml:space="preserve"> </w:t>
      </w:r>
      <w:r w:rsidRPr="00355433">
        <w:rPr>
          <w:rFonts w:cstheme="minorHAnsi"/>
          <w:b/>
          <w:bCs/>
          <w:i/>
          <w:iCs/>
        </w:rPr>
        <w:t>□</w:t>
      </w:r>
      <w:r w:rsidRPr="00355433">
        <w:rPr>
          <w:b/>
          <w:bCs/>
          <w:i/>
          <w:iCs/>
        </w:rPr>
        <w:t xml:space="preserve"> </w:t>
      </w:r>
      <w:r w:rsidRPr="00460FD9">
        <w:rPr>
          <w:i/>
          <w:iCs/>
        </w:rPr>
        <w:t xml:space="preserve">Vakinhoudelijk handelen   </w:t>
      </w:r>
      <w:r w:rsidRPr="00460FD9">
        <w:rPr>
          <w:rFonts w:cstheme="minorHAnsi"/>
          <w:i/>
          <w:iCs/>
        </w:rPr>
        <w:t>□</w:t>
      </w:r>
      <w:r w:rsidRPr="00460FD9">
        <w:rPr>
          <w:i/>
          <w:iCs/>
        </w:rPr>
        <w:t xml:space="preserve">   Communicatie </w:t>
      </w:r>
      <w:r w:rsidRPr="00460FD9">
        <w:rPr>
          <w:rFonts w:cstheme="minorHAnsi"/>
          <w:i/>
          <w:iCs/>
        </w:rPr>
        <w:t>□</w:t>
      </w:r>
      <w:r w:rsidRPr="00460FD9">
        <w:rPr>
          <w:i/>
          <w:iCs/>
        </w:rPr>
        <w:t xml:space="preserve">  Samenwerking  </w:t>
      </w:r>
      <w:r w:rsidRPr="00460FD9">
        <w:rPr>
          <w:rFonts w:cstheme="minorHAnsi"/>
          <w:i/>
          <w:iCs/>
        </w:rPr>
        <w:t>□</w:t>
      </w:r>
      <w:r w:rsidRPr="00460FD9">
        <w:rPr>
          <w:i/>
          <w:iCs/>
        </w:rPr>
        <w:t xml:space="preserve">  Kennis en wetenschap </w:t>
      </w:r>
    </w:p>
    <w:p w14:paraId="220B03F4" w14:textId="047DB293" w:rsidR="00E9234D" w:rsidRPr="00460FD9" w:rsidRDefault="00592F1F">
      <w:r w:rsidRPr="00460FD9">
        <w:rPr>
          <w:rFonts w:cstheme="minorHAnsi"/>
          <w:i/>
          <w:iCs/>
        </w:rPr>
        <w:t>□</w:t>
      </w:r>
      <w:r w:rsidRPr="00460FD9">
        <w:rPr>
          <w:i/>
          <w:iCs/>
        </w:rPr>
        <w:t xml:space="preserve">  Maatschappelijk handelen </w:t>
      </w:r>
      <w:r w:rsidRPr="00460FD9">
        <w:rPr>
          <w:rFonts w:cstheme="minorHAnsi"/>
          <w:i/>
          <w:iCs/>
        </w:rPr>
        <w:t>□</w:t>
      </w:r>
      <w:r w:rsidRPr="00460FD9">
        <w:rPr>
          <w:i/>
          <w:iCs/>
        </w:rPr>
        <w:t xml:space="preserve">  Leiderschap  </w:t>
      </w:r>
      <w:r w:rsidRPr="00460FD9">
        <w:rPr>
          <w:rFonts w:cstheme="minorHAnsi"/>
          <w:i/>
          <w:iCs/>
        </w:rPr>
        <w:t>□</w:t>
      </w:r>
      <w:r w:rsidRPr="00460FD9">
        <w:rPr>
          <w:i/>
          <w:iCs/>
        </w:rPr>
        <w:t xml:space="preserve"> Professionaliteit </w:t>
      </w:r>
    </w:p>
    <w:p w14:paraId="1BA36F59" w14:textId="77777777" w:rsidR="00E9234D" w:rsidRPr="00460FD9" w:rsidRDefault="00E9234D">
      <w:pPr>
        <w:spacing w:after="0" w:line="240" w:lineRule="auto"/>
        <w:rPr>
          <w:rFonts w:asciiTheme="majorHAnsi" w:hAnsiTheme="majorHAnsi" w:cstheme="majorHAnsi"/>
        </w:rPr>
      </w:pPr>
    </w:p>
    <w:p w14:paraId="67F37CA6" w14:textId="77777777" w:rsidR="00E9234D" w:rsidRDefault="00E9234D">
      <w:pPr>
        <w:spacing w:after="0" w:line="240" w:lineRule="auto"/>
        <w:rPr>
          <w:rFonts w:asciiTheme="majorHAnsi" w:hAnsiTheme="majorHAnsi" w:cstheme="majorHAnsi"/>
          <w:b/>
          <w:bCs/>
          <w:i/>
          <w:iCs/>
        </w:rPr>
      </w:pPr>
    </w:p>
    <w:p w14:paraId="0301EBE9" w14:textId="77777777" w:rsidR="00E9234D" w:rsidRDefault="00592F1F">
      <w:pPr>
        <w:spacing w:after="0" w:line="240" w:lineRule="auto"/>
        <w:rPr>
          <w:rFonts w:asciiTheme="majorHAnsi" w:hAnsiTheme="majorHAnsi" w:cstheme="majorHAnsi"/>
          <w:b/>
          <w:bCs/>
          <w:i/>
          <w:iCs/>
        </w:rPr>
      </w:pPr>
      <w:r>
        <w:rPr>
          <w:rFonts w:asciiTheme="majorHAnsi" w:hAnsiTheme="majorHAnsi" w:cstheme="majorHAnsi"/>
          <w:b/>
          <w:bCs/>
          <w:i/>
          <w:iCs/>
        </w:rPr>
        <w:t>Specificeer onderstaande feedback naar aangevinkte CanMEDSgebieden</w:t>
      </w:r>
    </w:p>
    <w:p w14:paraId="78BB4013" w14:textId="77777777" w:rsidR="00E9234D" w:rsidRDefault="00E9234D">
      <w:pPr>
        <w:rPr>
          <w:rFonts w:asciiTheme="majorHAnsi" w:hAnsiTheme="majorHAnsi" w:cstheme="majorHAnsi"/>
        </w:rPr>
      </w:pPr>
    </w:p>
    <w:p w14:paraId="42960BC5" w14:textId="29CCE048" w:rsidR="00E9234D" w:rsidRPr="00355433" w:rsidRDefault="00592F1F">
      <w:pPr>
        <w:rPr>
          <w:rFonts w:asciiTheme="majorHAnsi" w:hAnsiTheme="majorHAnsi" w:cstheme="majorHAnsi"/>
        </w:rPr>
      </w:pPr>
      <w:r w:rsidRPr="00355433">
        <w:rPr>
          <w:rFonts w:asciiTheme="majorHAnsi" w:hAnsiTheme="majorHAnsi" w:cstheme="majorHAnsi"/>
        </w:rPr>
        <w:t>Evaluatie door de student zelf</w:t>
      </w:r>
      <w:r w:rsidR="00460FD9">
        <w:rPr>
          <w:rFonts w:asciiTheme="majorHAnsi" w:hAnsiTheme="majorHAnsi" w:cstheme="majorHAnsi"/>
        </w:rPr>
        <w:t>: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E9234D" w14:paraId="014F3B44" w14:textId="77777777">
        <w:tc>
          <w:tcPr>
            <w:tcW w:w="9060" w:type="dxa"/>
          </w:tcPr>
          <w:p w14:paraId="114E4994" w14:textId="77777777" w:rsidR="00E9234D" w:rsidRDefault="00E9234D">
            <w:pPr>
              <w:widowControl w:val="0"/>
              <w:rPr>
                <w:rFonts w:asciiTheme="majorHAnsi" w:hAnsiTheme="majorHAnsi" w:cstheme="majorHAnsi"/>
              </w:rPr>
            </w:pPr>
          </w:p>
          <w:p w14:paraId="03697169" w14:textId="77777777" w:rsidR="00E9234D" w:rsidRDefault="00E9234D">
            <w:pPr>
              <w:widowControl w:val="0"/>
              <w:rPr>
                <w:rFonts w:asciiTheme="majorHAnsi" w:hAnsiTheme="majorHAnsi" w:cstheme="majorHAnsi"/>
              </w:rPr>
            </w:pPr>
          </w:p>
          <w:p w14:paraId="7F3076EC" w14:textId="77777777" w:rsidR="00E9234D" w:rsidRDefault="00E9234D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</w:tbl>
    <w:p w14:paraId="63E6D309" w14:textId="33C4E6D9" w:rsidR="00E9234D" w:rsidRPr="00355433" w:rsidRDefault="00592F1F">
      <w:pPr>
        <w:rPr>
          <w:rFonts w:asciiTheme="majorHAnsi" w:hAnsiTheme="majorHAnsi" w:cstheme="majorHAnsi"/>
        </w:rPr>
      </w:pPr>
      <w:r w:rsidRPr="00355433">
        <w:rPr>
          <w:rFonts w:asciiTheme="majorHAnsi" w:hAnsiTheme="majorHAnsi" w:cstheme="majorHAnsi"/>
        </w:rPr>
        <w:lastRenderedPageBreak/>
        <w:t>Sterke punten</w:t>
      </w:r>
      <w:r w:rsidR="00460FD9">
        <w:rPr>
          <w:rFonts w:asciiTheme="majorHAnsi" w:hAnsiTheme="majorHAnsi" w:cstheme="majorHAnsi"/>
        </w:rPr>
        <w:t>: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E9234D" w14:paraId="46A09621" w14:textId="77777777">
        <w:tc>
          <w:tcPr>
            <w:tcW w:w="9060" w:type="dxa"/>
          </w:tcPr>
          <w:p w14:paraId="293AF4B6" w14:textId="77777777" w:rsidR="00E9234D" w:rsidRDefault="00E9234D">
            <w:pPr>
              <w:widowControl w:val="0"/>
              <w:rPr>
                <w:rFonts w:asciiTheme="majorHAnsi" w:hAnsiTheme="majorHAnsi" w:cstheme="majorHAnsi"/>
                <w:b/>
                <w:bCs/>
              </w:rPr>
            </w:pPr>
          </w:p>
          <w:p w14:paraId="55CAA7EF" w14:textId="77777777" w:rsidR="00E9234D" w:rsidRDefault="00E9234D">
            <w:pPr>
              <w:widowControl w:val="0"/>
              <w:rPr>
                <w:rFonts w:asciiTheme="majorHAnsi" w:hAnsiTheme="majorHAnsi" w:cstheme="majorHAnsi"/>
                <w:b/>
                <w:bCs/>
              </w:rPr>
            </w:pPr>
          </w:p>
          <w:p w14:paraId="5A99500B" w14:textId="77777777" w:rsidR="00E9234D" w:rsidRDefault="00E9234D">
            <w:pPr>
              <w:widowControl w:val="0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19AC4B8E" w14:textId="77777777" w:rsidR="00E9234D" w:rsidRDefault="00E9234D">
      <w:pPr>
        <w:rPr>
          <w:rFonts w:asciiTheme="majorHAnsi" w:hAnsiTheme="majorHAnsi" w:cstheme="majorHAnsi"/>
          <w:b/>
          <w:bCs/>
        </w:rPr>
      </w:pPr>
    </w:p>
    <w:p w14:paraId="01DB38B8" w14:textId="23D8F19E" w:rsidR="00E9234D" w:rsidRPr="00355433" w:rsidRDefault="00592F1F">
      <w:pPr>
        <w:rPr>
          <w:rFonts w:asciiTheme="majorHAnsi" w:hAnsiTheme="majorHAnsi" w:cstheme="majorHAnsi"/>
        </w:rPr>
      </w:pPr>
      <w:r w:rsidRPr="00355433">
        <w:rPr>
          <w:rFonts w:asciiTheme="majorHAnsi" w:hAnsiTheme="majorHAnsi" w:cstheme="majorHAnsi"/>
        </w:rPr>
        <w:t>Aandachts-/verbeterpunten en afspraken</w:t>
      </w:r>
      <w:r w:rsidR="00460FD9">
        <w:rPr>
          <w:rFonts w:asciiTheme="majorHAnsi" w:hAnsiTheme="majorHAnsi" w:cstheme="majorHAnsi"/>
        </w:rPr>
        <w:t>: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E9234D" w14:paraId="2ECE796B" w14:textId="77777777">
        <w:tc>
          <w:tcPr>
            <w:tcW w:w="9060" w:type="dxa"/>
          </w:tcPr>
          <w:p w14:paraId="521B8BD0" w14:textId="77777777" w:rsidR="00E9234D" w:rsidRDefault="00E9234D">
            <w:pPr>
              <w:widowControl w:val="0"/>
              <w:rPr>
                <w:rFonts w:asciiTheme="majorHAnsi" w:hAnsiTheme="majorHAnsi" w:cstheme="majorHAnsi"/>
                <w:b/>
                <w:bCs/>
              </w:rPr>
            </w:pPr>
          </w:p>
          <w:p w14:paraId="05CF8169" w14:textId="77777777" w:rsidR="00E9234D" w:rsidRDefault="00E9234D">
            <w:pPr>
              <w:widowControl w:val="0"/>
              <w:rPr>
                <w:rFonts w:asciiTheme="majorHAnsi" w:hAnsiTheme="majorHAnsi" w:cstheme="majorHAnsi"/>
                <w:b/>
                <w:bCs/>
              </w:rPr>
            </w:pPr>
          </w:p>
          <w:p w14:paraId="04A45145" w14:textId="77777777" w:rsidR="00E9234D" w:rsidRDefault="00E9234D">
            <w:pPr>
              <w:widowControl w:val="0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4214BDEF" w14:textId="77777777" w:rsidR="00E9234D" w:rsidRDefault="00E9234D">
      <w:pPr>
        <w:rPr>
          <w:rFonts w:asciiTheme="majorHAnsi" w:hAnsiTheme="majorHAnsi" w:cstheme="majorHAnsi"/>
          <w:b/>
          <w:bCs/>
        </w:rPr>
      </w:pPr>
    </w:p>
    <w:p w14:paraId="30C75F47" w14:textId="77777777" w:rsidR="00E9234D" w:rsidRDefault="00592F1F">
      <w:pPr>
        <w:rPr>
          <w:rFonts w:asciiTheme="majorHAnsi" w:hAnsiTheme="majorHAnsi" w:cstheme="majorHAnsi"/>
          <w:b/>
          <w:bCs/>
        </w:rPr>
      </w:pPr>
      <w:r w:rsidRPr="00460FD9">
        <w:rPr>
          <w:rFonts w:asciiTheme="majorHAnsi" w:hAnsiTheme="majorHAnsi" w:cstheme="majorHAnsi"/>
        </w:rPr>
        <w:t>Op welk supervisieniveau kan de student deze activiteit uitvoeren?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E9234D" w14:paraId="4D91DC67" w14:textId="77777777">
        <w:tc>
          <w:tcPr>
            <w:tcW w:w="9060" w:type="dxa"/>
          </w:tcPr>
          <w:p w14:paraId="6B9EFE62" w14:textId="77777777" w:rsidR="00E9234D" w:rsidRDefault="00592F1F">
            <w:pPr>
              <w:widowControl w:val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1 – 2 – 3 – 4 – 5 </w:t>
            </w:r>
          </w:p>
        </w:tc>
      </w:tr>
    </w:tbl>
    <w:p w14:paraId="6FC13D59" w14:textId="77777777" w:rsidR="00E9234D" w:rsidRDefault="00E9234D">
      <w:pPr>
        <w:rPr>
          <w:rFonts w:asciiTheme="majorHAnsi" w:hAnsiTheme="majorHAnsi" w:cstheme="majorHAnsi"/>
          <w:b/>
          <w:bCs/>
        </w:rPr>
      </w:pPr>
      <w:bookmarkStart w:id="0" w:name="move933235141"/>
      <w:bookmarkEnd w:id="0"/>
    </w:p>
    <w:p w14:paraId="635B68AE" w14:textId="77777777" w:rsidR="00E9234D" w:rsidRDefault="00E9234D">
      <w:pPr>
        <w:rPr>
          <w:rFonts w:asciiTheme="majorHAnsi" w:hAnsiTheme="majorHAnsi" w:cstheme="majorHAnsi"/>
          <w:b/>
          <w:bCs/>
        </w:rPr>
      </w:pPr>
    </w:p>
    <w:p w14:paraId="44CBC409" w14:textId="3A8088B8" w:rsidR="00E9234D" w:rsidRDefault="00E9234D">
      <w:pPr>
        <w:rPr>
          <w:rFonts w:asciiTheme="majorHAnsi" w:hAnsiTheme="majorHAnsi" w:cstheme="majorHAnsi"/>
          <w:b/>
          <w:bCs/>
        </w:rPr>
      </w:pPr>
    </w:p>
    <w:p w14:paraId="12A26355" w14:textId="77777777" w:rsidR="00E9234D" w:rsidRDefault="00E9234D">
      <w:pPr>
        <w:rPr>
          <w:rFonts w:asciiTheme="majorHAnsi" w:hAnsiTheme="majorHAnsi" w:cstheme="majorHAnsi"/>
        </w:rPr>
      </w:pPr>
    </w:p>
    <w:p w14:paraId="7AC96567" w14:textId="7009BE6D" w:rsidR="00E9234D" w:rsidRDefault="00E9234D">
      <w:pPr>
        <w:rPr>
          <w:rFonts w:asciiTheme="majorHAnsi" w:hAnsiTheme="majorHAnsi" w:cstheme="majorHAnsi"/>
          <w:b/>
          <w:bCs/>
        </w:rPr>
      </w:pPr>
    </w:p>
    <w:p w14:paraId="331C331B" w14:textId="77777777" w:rsidR="00E9234D" w:rsidRDefault="00E9234D">
      <w:pPr>
        <w:rPr>
          <w:rFonts w:asciiTheme="majorHAnsi" w:hAnsiTheme="majorHAnsi" w:cstheme="majorHAnsi"/>
        </w:rPr>
      </w:pP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4531"/>
        <w:gridCol w:w="4529"/>
      </w:tblGrid>
      <w:tr w:rsidR="00E9234D" w14:paraId="03A38C1F" w14:textId="77777777">
        <w:tc>
          <w:tcPr>
            <w:tcW w:w="4530" w:type="dxa"/>
          </w:tcPr>
          <w:p w14:paraId="5BE16D65" w14:textId="77777777" w:rsidR="00E9234D" w:rsidRDefault="00592F1F">
            <w:pPr>
              <w:widowControl w:val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Handtekening student</w:t>
            </w:r>
          </w:p>
        </w:tc>
        <w:tc>
          <w:tcPr>
            <w:tcW w:w="4529" w:type="dxa"/>
          </w:tcPr>
          <w:p w14:paraId="722EACAE" w14:textId="77777777" w:rsidR="00E9234D" w:rsidRDefault="00592F1F">
            <w:pPr>
              <w:widowControl w:val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Handtekening werkbegeleider</w:t>
            </w:r>
          </w:p>
        </w:tc>
      </w:tr>
      <w:tr w:rsidR="00E9234D" w14:paraId="53C60C50" w14:textId="77777777">
        <w:tc>
          <w:tcPr>
            <w:tcW w:w="4530" w:type="dxa"/>
          </w:tcPr>
          <w:p w14:paraId="34432CF2" w14:textId="77777777" w:rsidR="00E9234D" w:rsidRDefault="00E9234D">
            <w:pPr>
              <w:widowControl w:val="0"/>
              <w:rPr>
                <w:rFonts w:asciiTheme="majorHAnsi" w:hAnsiTheme="majorHAnsi" w:cstheme="majorHAnsi"/>
              </w:rPr>
            </w:pPr>
          </w:p>
          <w:p w14:paraId="102015C9" w14:textId="77777777" w:rsidR="00E9234D" w:rsidRDefault="00E9234D">
            <w:pPr>
              <w:widowControl w:val="0"/>
              <w:rPr>
                <w:rFonts w:asciiTheme="majorHAnsi" w:hAnsiTheme="majorHAnsi" w:cstheme="majorHAnsi"/>
              </w:rPr>
            </w:pPr>
          </w:p>
          <w:p w14:paraId="39F079A4" w14:textId="77777777" w:rsidR="00E9234D" w:rsidRDefault="00E9234D">
            <w:pPr>
              <w:widowControl w:val="0"/>
              <w:rPr>
                <w:rFonts w:asciiTheme="majorHAnsi" w:hAnsiTheme="majorHAnsi" w:cstheme="majorHAnsi"/>
              </w:rPr>
            </w:pPr>
          </w:p>
          <w:p w14:paraId="59775634" w14:textId="77777777" w:rsidR="00E9234D" w:rsidRDefault="00592F1F">
            <w:pPr>
              <w:widowControl w:val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4529" w:type="dxa"/>
          </w:tcPr>
          <w:p w14:paraId="5232E99F" w14:textId="77777777" w:rsidR="00E9234D" w:rsidRDefault="00E9234D">
            <w:pPr>
              <w:widowControl w:val="0"/>
              <w:rPr>
                <w:rFonts w:asciiTheme="majorHAnsi" w:hAnsiTheme="majorHAnsi" w:cstheme="majorHAnsi"/>
              </w:rPr>
            </w:pPr>
          </w:p>
          <w:p w14:paraId="063965B6" w14:textId="77777777" w:rsidR="00E9234D" w:rsidRDefault="00E9234D">
            <w:pPr>
              <w:widowControl w:val="0"/>
              <w:rPr>
                <w:rFonts w:asciiTheme="majorHAnsi" w:hAnsiTheme="majorHAnsi" w:cstheme="majorHAnsi"/>
              </w:rPr>
            </w:pPr>
          </w:p>
          <w:p w14:paraId="62FFAEA3" w14:textId="77777777" w:rsidR="00E9234D" w:rsidRDefault="00E9234D">
            <w:pPr>
              <w:widowControl w:val="0"/>
              <w:rPr>
                <w:rFonts w:asciiTheme="majorHAnsi" w:hAnsiTheme="majorHAnsi" w:cstheme="majorHAnsi"/>
              </w:rPr>
            </w:pPr>
          </w:p>
          <w:p w14:paraId="05DB93E9" w14:textId="77777777" w:rsidR="00E9234D" w:rsidRDefault="00592F1F">
            <w:pPr>
              <w:widowControl w:val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Datum</w:t>
            </w:r>
          </w:p>
        </w:tc>
      </w:tr>
    </w:tbl>
    <w:p w14:paraId="6FD33B84" w14:textId="77777777" w:rsidR="00E9234D" w:rsidRDefault="00E9234D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lang w:eastAsia="nl-NL"/>
        </w:rPr>
      </w:pPr>
    </w:p>
    <w:p w14:paraId="159F2AB8" w14:textId="28D37B6F" w:rsidR="00E9234D" w:rsidRDefault="00E9234D">
      <w:pPr>
        <w:spacing w:after="0" w:line="240" w:lineRule="auto"/>
        <w:rPr>
          <w:rFonts w:asciiTheme="majorHAnsi" w:eastAsia="Times New Roman" w:hAnsiTheme="majorHAnsi" w:cstheme="majorHAnsi"/>
          <w:b/>
          <w:bCs/>
          <w:lang w:eastAsia="nl-NL"/>
        </w:rPr>
      </w:pPr>
    </w:p>
    <w:sectPr w:rsidR="00E9234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766" w:left="1418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5E735" w14:textId="77777777" w:rsidR="00F43F6E" w:rsidRDefault="00F43F6E">
      <w:pPr>
        <w:spacing w:after="0" w:line="240" w:lineRule="auto"/>
      </w:pPr>
      <w:r>
        <w:separator/>
      </w:r>
    </w:p>
  </w:endnote>
  <w:endnote w:type="continuationSeparator" w:id="0">
    <w:p w14:paraId="3CD4875B" w14:textId="77777777" w:rsidR="00F43F6E" w:rsidRDefault="00F43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C126" w14:textId="77777777" w:rsidR="00722231" w:rsidRDefault="0072223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11584" w14:textId="4737262C" w:rsidR="00E9234D" w:rsidRDefault="00592F1F">
    <w:pPr>
      <w:pStyle w:val="Voettekst"/>
      <w:rPr>
        <w:sz w:val="16"/>
        <w:szCs w:val="16"/>
      </w:rPr>
    </w:pPr>
    <w:r>
      <w:rPr>
        <w:noProof/>
      </w:rPr>
      <w:drawing>
        <wp:anchor distT="0" distB="0" distL="0" distR="0" simplePos="0" relativeHeight="6" behindDoc="1" locked="0" layoutInCell="1" allowOverlap="1" wp14:anchorId="6CCB17D5" wp14:editId="465E28FC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301625" cy="30162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1625" cy="301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>Dit instrument is onderdeel van de set toetsinstrumenten voor flexibel en EPA-gericht opleiden van CZO Flex Level</w:t>
    </w:r>
    <w:r w:rsidR="00722231">
      <w:rPr>
        <w:sz w:val="16"/>
        <w:szCs w:val="16"/>
      </w:rPr>
      <w:br/>
      <w:t>Versie februari 2022</w:t>
    </w:r>
  </w:p>
  <w:p w14:paraId="08532786" w14:textId="77777777" w:rsidR="00E9234D" w:rsidRDefault="00592F1F">
    <w:pPr>
      <w:pStyle w:val="Voettekst"/>
      <w:tabs>
        <w:tab w:val="clear" w:pos="4536"/>
        <w:tab w:val="clear" w:pos="9072"/>
        <w:tab w:val="left" w:pos="768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5DDD0" w14:textId="77777777" w:rsidR="00722231" w:rsidRDefault="0072223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712FD" w14:textId="77777777" w:rsidR="00F43F6E" w:rsidRDefault="00F43F6E">
      <w:pPr>
        <w:spacing w:after="0" w:line="240" w:lineRule="auto"/>
      </w:pPr>
      <w:r>
        <w:separator/>
      </w:r>
    </w:p>
  </w:footnote>
  <w:footnote w:type="continuationSeparator" w:id="0">
    <w:p w14:paraId="3A6F2075" w14:textId="77777777" w:rsidR="00F43F6E" w:rsidRDefault="00F43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951EB" w14:textId="77777777" w:rsidR="00722231" w:rsidRDefault="0072223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73E7F" w14:textId="77777777" w:rsidR="00722231" w:rsidRDefault="0072223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F3442" w14:textId="77777777" w:rsidR="00722231" w:rsidRDefault="0072223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C47BD"/>
    <w:multiLevelType w:val="multilevel"/>
    <w:tmpl w:val="C78608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C23341F"/>
    <w:multiLevelType w:val="multilevel"/>
    <w:tmpl w:val="6F62A0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4A026746"/>
    <w:multiLevelType w:val="multilevel"/>
    <w:tmpl w:val="5D0AD9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BAA77FB"/>
    <w:multiLevelType w:val="multilevel"/>
    <w:tmpl w:val="30069EC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533687865">
    <w:abstractNumId w:val="2"/>
  </w:num>
  <w:num w:numId="2" w16cid:durableId="1138649436">
    <w:abstractNumId w:val="1"/>
  </w:num>
  <w:num w:numId="3" w16cid:durableId="1608148649">
    <w:abstractNumId w:val="0"/>
  </w:num>
  <w:num w:numId="4" w16cid:durableId="17173102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34D"/>
    <w:rsid w:val="00160841"/>
    <w:rsid w:val="001B6198"/>
    <w:rsid w:val="00355433"/>
    <w:rsid w:val="00422F2D"/>
    <w:rsid w:val="00460FD9"/>
    <w:rsid w:val="005325F4"/>
    <w:rsid w:val="00592F1F"/>
    <w:rsid w:val="00722231"/>
    <w:rsid w:val="00911F55"/>
    <w:rsid w:val="009A227B"/>
    <w:rsid w:val="00B2674C"/>
    <w:rsid w:val="00C759D2"/>
    <w:rsid w:val="00D74E0A"/>
    <w:rsid w:val="00DF73D9"/>
    <w:rsid w:val="00E9234D"/>
    <w:rsid w:val="00F4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98D90"/>
  <w15:docId w15:val="{8B532A30-8E34-4C63-861A-D51489828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4"/>
        <w:lang w:val="nl-N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224C"/>
    <w:pPr>
      <w:spacing w:after="160" w:line="259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qFormat/>
    <w:rsid w:val="007D224C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qFormat/>
    <w:rsid w:val="007D224C"/>
    <w:rPr>
      <w:sz w:val="20"/>
      <w:szCs w:val="20"/>
    </w:rPr>
  </w:style>
  <w:style w:type="character" w:customStyle="1" w:styleId="LijstalineaChar">
    <w:name w:val="Lijstalinea Char"/>
    <w:link w:val="Lijstalinea"/>
    <w:uiPriority w:val="34"/>
    <w:qFormat/>
    <w:locked/>
    <w:rsid w:val="007D224C"/>
    <w:rPr>
      <w:sz w:val="22"/>
      <w:szCs w:val="22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qFormat/>
    <w:rsid w:val="000B7FCC"/>
    <w:rPr>
      <w:rFonts w:ascii="Segoe UI" w:hAnsi="Segoe UI" w:cs="Segoe UI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qFormat/>
    <w:rsid w:val="00814FB5"/>
    <w:rPr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814FB5"/>
    <w:rPr>
      <w:sz w:val="22"/>
      <w:szCs w:val="22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qFormat/>
    <w:rsid w:val="001E3201"/>
    <w:rPr>
      <w:b/>
      <w:bCs/>
      <w:sz w:val="20"/>
      <w:szCs w:val="20"/>
    </w:rPr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Calibri" w:eastAsia="Tahoma" w:hAnsi="Calibri" w:cs="Noto Sans Devanagari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styleId="Lijstalinea">
    <w:name w:val="List Paragraph"/>
    <w:basedOn w:val="Standaard"/>
    <w:link w:val="LijstalineaChar"/>
    <w:uiPriority w:val="34"/>
    <w:qFormat/>
    <w:rsid w:val="007D224C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qFormat/>
    <w:rsid w:val="007D224C"/>
    <w:pPr>
      <w:spacing w:line="240" w:lineRule="auto"/>
    </w:pPr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qFormat/>
    <w:rsid w:val="000B7FC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Standaard"/>
    <w:qFormat/>
  </w:style>
  <w:style w:type="paragraph" w:styleId="Koptekst">
    <w:name w:val="header"/>
    <w:basedOn w:val="Standaard"/>
    <w:link w:val="KoptekstChar"/>
    <w:uiPriority w:val="99"/>
    <w:unhideWhenUsed/>
    <w:rsid w:val="00814FB5"/>
    <w:pPr>
      <w:tabs>
        <w:tab w:val="center" w:pos="4536"/>
        <w:tab w:val="right" w:pos="9072"/>
      </w:tabs>
      <w:spacing w:after="0" w:line="240" w:lineRule="auto"/>
    </w:pPr>
  </w:style>
  <w:style w:type="paragraph" w:styleId="Voettekst">
    <w:name w:val="footer"/>
    <w:basedOn w:val="Standaard"/>
    <w:link w:val="VoettekstChar"/>
    <w:uiPriority w:val="99"/>
    <w:unhideWhenUsed/>
    <w:rsid w:val="00814FB5"/>
    <w:pPr>
      <w:tabs>
        <w:tab w:val="center" w:pos="4536"/>
        <w:tab w:val="right" w:pos="9072"/>
      </w:tabs>
      <w:spacing w:after="0" w:line="240" w:lineRule="auto"/>
    </w:pPr>
  </w:style>
  <w:style w:type="paragraph" w:styleId="Revisie">
    <w:name w:val="Revision"/>
    <w:uiPriority w:val="99"/>
    <w:semiHidden/>
    <w:qFormat/>
    <w:rsid w:val="001E3201"/>
    <w:rPr>
      <w:sz w:val="22"/>
      <w:szCs w:val="22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qFormat/>
    <w:rsid w:val="001E3201"/>
    <w:rPr>
      <w:b/>
      <w:bCs/>
    </w:rPr>
  </w:style>
  <w:style w:type="table" w:styleId="Tabelraster">
    <w:name w:val="Table Grid"/>
    <w:basedOn w:val="Standaardtabel"/>
    <w:uiPriority w:val="39"/>
    <w:rsid w:val="007D224C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Standaardtabel11">
    <w:name w:val="Standaardtabel11"/>
    <w:semiHidden/>
    <w:rsid w:val="007D224C"/>
    <w:rPr>
      <w:szCs w:val="20"/>
      <w:lang w:eastAsia="nl-NL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D7466AD6F7444A3397513552CDE47" ma:contentTypeVersion="9" ma:contentTypeDescription="Een nieuw document maken." ma:contentTypeScope="" ma:versionID="5d45834b4bea27ebaa7581810c1c39d2">
  <xsd:schema xmlns:xsd="http://www.w3.org/2001/XMLSchema" xmlns:xs="http://www.w3.org/2001/XMLSchema" xmlns:p="http://schemas.microsoft.com/office/2006/metadata/properties" xmlns:ns2="08857537-db06-4030-a9b1-7c6bea4a503e" xmlns:ns3="c4245a8b-c86a-4c35-99b2-4dc75ebfa870" targetNamespace="http://schemas.microsoft.com/office/2006/metadata/properties" ma:root="true" ma:fieldsID="2a613d9b9bde7468dd912ed6d29e620e" ns2:_="" ns3:_="">
    <xsd:import namespace="08857537-db06-4030-a9b1-7c6bea4a503e"/>
    <xsd:import namespace="c4245a8b-c86a-4c35-99b2-4dc75ebfa8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57537-db06-4030-a9b1-7c6bea4a5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af9c6b0c-22f7-465f-b795-fca5996573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45a8b-c86a-4c35-99b2-4dc75ebfa87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151047e-04ec-49eb-9876-34de7dd36ad5}" ma:internalName="TaxCatchAll" ma:showField="CatchAllData" ma:web="c4245a8b-c86a-4c35-99b2-4dc75ebfa8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245a8b-c86a-4c35-99b2-4dc75ebfa870" xsi:nil="true"/>
    <lcf76f155ced4ddcb4097134ff3c332f xmlns="08857537-db06-4030-a9b1-7c6bea4a50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9D88DA-7930-41B8-B410-37FEC86DA9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E95905-4E7B-497C-93CB-6E6A97CE8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857537-db06-4030-a9b1-7c6bea4a503e"/>
    <ds:schemaRef ds:uri="c4245a8b-c86a-4c35-99b2-4dc75ebfa8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F15EB0-D2D6-469A-A131-BE5C473C27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B01C49-C80F-4EEF-839B-35E1D9F7E1E2}">
  <ds:schemaRefs>
    <ds:schemaRef ds:uri="http://schemas.microsoft.com/office/2006/metadata/properties"/>
    <ds:schemaRef ds:uri="http://schemas.microsoft.com/office/infopath/2007/PartnerControls"/>
    <ds:schemaRef ds:uri="c4245a8b-c86a-4c35-99b2-4dc75ebfa870"/>
    <ds:schemaRef ds:uri="08857537-db06-4030-a9b1-7c6bea4a50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</Words>
  <Characters>658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 Buddingh</dc:creator>
  <dc:description/>
  <cp:lastModifiedBy>Gianda Heusschen</cp:lastModifiedBy>
  <cp:revision>2</cp:revision>
  <cp:lastPrinted>2021-01-13T11:46:00Z</cp:lastPrinted>
  <dcterms:created xsi:type="dcterms:W3CDTF">2026-10-01T07:37:00Z</dcterms:created>
  <dcterms:modified xsi:type="dcterms:W3CDTF">2026-10-01T07:37:00Z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0x010100014D7466AD6F7444A3397513552CDE47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Order">
    <vt:r8>10931900</vt:r8>
  </property>
  <property fmtid="{D5CDD505-2E9C-101B-9397-08002B2CF9AE}" pid="10" name="GUID">
    <vt:lpwstr>339f6dc6-1537-499f-a44f-2a1e4312264f</vt:lpwstr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TriggerFlowInfo">
    <vt:lpwstr/>
  </property>
  <property fmtid="{D5CDD505-2E9C-101B-9397-08002B2CF9AE}" pid="16" name="ComplianceAssetId">
    <vt:lpwstr/>
  </property>
  <property fmtid="{D5CDD505-2E9C-101B-9397-08002B2CF9AE}" pid="17" name="TemplateUrl">
    <vt:lpwstr/>
  </property>
</Properties>
</file>